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1869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MS0061-01-2024-007955-56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каб.410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ТЕХНОПАРК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ТЕХНОПАРК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Профсоюзов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Представила ходатайство о рассмотрении дела в ее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443339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которой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ТЕХНОПАРК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24 июля 1998 г. N 125-ФЗ "Об обязательном социальном страховании от несчастных </w:t>
      </w:r>
      <w:r>
        <w:rPr>
          <w:rFonts w:ascii="Times New Roman" w:eastAsia="Times New Roman" w:hAnsi="Times New Roman" w:cs="Times New Roman"/>
          <w:sz w:val="28"/>
          <w:szCs w:val="28"/>
        </w:rPr>
        <w:t>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Колемагину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Сергеевну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ОГРН 1028600517054,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04874Ф87010), 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8"/>
          <w:szCs w:val="28"/>
        </w:rPr>
        <w:t>79786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205072401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9855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мирового судью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И.А. Романова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сентября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 года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1869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>2606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